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napToGrid w:val="0"/>
        <w:spacing w:before="100" w:beforeAutospacing="1" w:line="360" w:lineRule="auto"/>
        <w:jc w:val="center"/>
        <w:rPr>
          <w:rFonts w:ascii="宋体" w:hAnsi="宋体" w:eastAsia="宋体" w:cs="Times New Roman"/>
          <w:b/>
          <w:bCs/>
          <w:spacing w:val="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pacing w:val="20"/>
          <w:kern w:val="0"/>
          <w:sz w:val="32"/>
          <w:szCs w:val="32"/>
        </w:rPr>
        <w:t>中国石油大学（北京）第十二届学生社团联合会</w:t>
      </w:r>
    </w:p>
    <w:p>
      <w:pPr>
        <w:widowControl/>
        <w:snapToGrid w:val="0"/>
        <w:spacing w:before="100" w:beforeAutospacing="1" w:line="360" w:lineRule="auto"/>
        <w:jc w:val="center"/>
        <w:rPr>
          <w:rFonts w:ascii="Calibri" w:hAnsi="Calibri" w:eastAsia="宋体" w:cs="Times New Roman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spacing w:val="20"/>
          <w:kern w:val="0"/>
          <w:sz w:val="32"/>
          <w:szCs w:val="32"/>
        </w:rPr>
        <w:t>主席团候选人登记表</w:t>
      </w:r>
    </w:p>
    <w:tbl>
      <w:tblPr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998"/>
        <w:gridCol w:w="1031"/>
        <w:gridCol w:w="954"/>
        <w:gridCol w:w="1559"/>
        <w:gridCol w:w="1276"/>
        <w:gridCol w:w="38"/>
        <w:gridCol w:w="17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98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98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院系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体重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3027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2029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1751" w:type="dxa"/>
            <w:gridSpan w:val="2"/>
            <w:tcBorders>
              <w:lef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QQ: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0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569" w:type="dxa"/>
            <w:gridSpan w:val="7"/>
            <w:shd w:val="clear" w:color="auto" w:fill="FFFFFF"/>
            <w:vAlign w:val="center"/>
          </w:tcPr>
          <w:p>
            <w:pPr>
              <w:spacing w:before="100" w:beforeAutospacing="1" w:line="380" w:lineRule="exact"/>
              <w:ind w:firstLine="560" w:firstLineChars="200"/>
              <w:jc w:val="left"/>
              <w:rPr>
                <w:rFonts w:ascii="宋体" w:hAnsi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所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获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7569" w:type="dxa"/>
            <w:gridSpan w:val="7"/>
            <w:shd w:val="clear" w:color="auto" w:fill="FFFFFF"/>
            <w:vAlign w:val="center"/>
          </w:tcPr>
          <w:p>
            <w:pPr>
              <w:spacing w:beforeLines="50" w:after="100" w:afterAutospacing="1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对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联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的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认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识</w:t>
            </w:r>
          </w:p>
        </w:tc>
        <w:tc>
          <w:tcPr>
            <w:tcW w:w="7569" w:type="dxa"/>
            <w:gridSpan w:val="7"/>
            <w:shd w:val="clear" w:color="auto" w:fill="FFFFFF"/>
            <w:vAlign w:val="center"/>
          </w:tcPr>
          <w:p>
            <w:pPr>
              <w:spacing w:beforeLines="50" w:after="100" w:afterAutospacing="1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95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下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度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划</w:t>
            </w:r>
          </w:p>
        </w:tc>
        <w:tc>
          <w:tcPr>
            <w:tcW w:w="7569" w:type="dxa"/>
            <w:gridSpan w:val="7"/>
            <w:shd w:val="clear" w:color="auto" w:fill="FFFFFF"/>
            <w:tcMar>
              <w:bottom w:w="113" w:type="dxa"/>
            </w:tcMar>
            <w:vAlign w:val="bottom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(可附加)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学生社团联合会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学生社团联合会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